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ADB6" w14:textId="79ABC99E" w:rsidR="004E180C" w:rsidRPr="004E180C" w:rsidRDefault="004E180C" w:rsidP="00B30BFC">
      <w:pPr>
        <w:jc w:val="center"/>
        <w:rPr>
          <w:rFonts w:ascii="Arial Narrow" w:hAnsi="Arial Narrow"/>
          <w:sz w:val="32"/>
          <w:szCs w:val="32"/>
          <w:u w:val="single"/>
        </w:rPr>
      </w:pPr>
      <w:r w:rsidRPr="004E180C">
        <w:rPr>
          <w:rFonts w:ascii="Arial Narrow" w:hAnsi="Arial Narrow"/>
          <w:sz w:val="32"/>
          <w:szCs w:val="32"/>
          <w:u w:val="single"/>
        </w:rPr>
        <w:t>Award Criteria</w:t>
      </w:r>
    </w:p>
    <w:p w14:paraId="0C9DD585" w14:textId="77777777" w:rsidR="004E180C" w:rsidRDefault="004E180C" w:rsidP="00BA0E9C">
      <w:pPr>
        <w:ind w:firstLine="720"/>
        <w:jc w:val="center"/>
        <w:rPr>
          <w:rFonts w:ascii="Arial Narrow" w:hAnsi="Arial Narrow"/>
          <w:sz w:val="24"/>
          <w:szCs w:val="24"/>
          <w:u w:val="single"/>
        </w:rPr>
      </w:pPr>
    </w:p>
    <w:p w14:paraId="1E14FDD9" w14:textId="77777777" w:rsidR="004E180C" w:rsidRPr="00C250A0" w:rsidRDefault="004E180C" w:rsidP="002A063F">
      <w:pPr>
        <w:ind w:firstLine="720"/>
        <w:rPr>
          <w:rFonts w:ascii="Arial Narrow" w:hAnsi="Arial Narrow"/>
          <w:sz w:val="26"/>
          <w:szCs w:val="26"/>
          <w:u w:val="single"/>
        </w:rPr>
      </w:pPr>
    </w:p>
    <w:p w14:paraId="265B3FF5" w14:textId="4CB9E2C1" w:rsidR="00BA0E9C" w:rsidRPr="00C250A0" w:rsidRDefault="00BA0E9C" w:rsidP="003B37E2">
      <w:pPr>
        <w:jc w:val="center"/>
        <w:rPr>
          <w:rFonts w:ascii="Arial Narrow" w:hAnsi="Arial Narrow"/>
          <w:sz w:val="26"/>
          <w:szCs w:val="26"/>
          <w:u w:val="single"/>
        </w:rPr>
      </w:pPr>
      <w:r w:rsidRPr="00C250A0">
        <w:rPr>
          <w:rFonts w:ascii="Arial Narrow" w:hAnsi="Arial Narrow"/>
          <w:sz w:val="26"/>
          <w:szCs w:val="26"/>
          <w:u w:val="single"/>
        </w:rPr>
        <w:t>Food &amp; Beverage</w:t>
      </w:r>
      <w:r w:rsidR="007503CE" w:rsidRPr="00C250A0">
        <w:rPr>
          <w:rFonts w:ascii="Arial Narrow" w:hAnsi="Arial Narrow"/>
          <w:sz w:val="26"/>
          <w:szCs w:val="26"/>
          <w:u w:val="single"/>
        </w:rPr>
        <w:t xml:space="preserve"> Operations</w:t>
      </w:r>
    </w:p>
    <w:p w14:paraId="155D2B60" w14:textId="77777777" w:rsidR="002A063F" w:rsidRPr="00C250A0" w:rsidRDefault="002A063F" w:rsidP="002A063F">
      <w:pPr>
        <w:autoSpaceDE w:val="0"/>
        <w:autoSpaceDN w:val="0"/>
        <w:adjustRightInd w:val="0"/>
        <w:rPr>
          <w:rFonts w:ascii="Arial Narrow" w:hAnsi="Arial Narrow"/>
          <w:bCs/>
          <w:sz w:val="26"/>
          <w:szCs w:val="26"/>
        </w:rPr>
      </w:pPr>
    </w:p>
    <w:p w14:paraId="15B1507B" w14:textId="42E2E44D"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Cs/>
          <w:sz w:val="26"/>
          <w:szCs w:val="26"/>
        </w:rPr>
        <w:t>Criteria:</w:t>
      </w:r>
      <w:r w:rsidRPr="00C250A0">
        <w:rPr>
          <w:rFonts w:ascii="Arial Narrow" w:hAnsi="Arial Narrow"/>
          <w:b w:val="0"/>
          <w:bCs/>
          <w:sz w:val="26"/>
          <w:szCs w:val="26"/>
        </w:rPr>
        <w:t xml:space="preserve"> </w:t>
      </w:r>
    </w:p>
    <w:p w14:paraId="593F6F4E" w14:textId="499CE487" w:rsidR="00BA0E9C" w:rsidRPr="00C250A0" w:rsidRDefault="00BA0E9C" w:rsidP="002A063F">
      <w:pPr>
        <w:autoSpaceDE w:val="0"/>
        <w:autoSpaceDN w:val="0"/>
        <w:adjustRightInd w:val="0"/>
        <w:rPr>
          <w:rFonts w:ascii="Arial Narrow" w:hAnsi="Arial Narrow"/>
          <w:sz w:val="26"/>
          <w:szCs w:val="26"/>
          <w:u w:val="single"/>
        </w:rPr>
      </w:pPr>
      <w:r w:rsidRPr="00C250A0">
        <w:rPr>
          <w:rFonts w:ascii="Arial Narrow" w:hAnsi="Arial Narrow"/>
          <w:b w:val="0"/>
          <w:bCs/>
          <w:sz w:val="26"/>
          <w:szCs w:val="26"/>
        </w:rPr>
        <w:t>The golf course is engaged in outstanding food &amp; beverage service</w:t>
      </w:r>
      <w:r w:rsidR="0072599C" w:rsidRPr="00C250A0">
        <w:rPr>
          <w:rFonts w:ascii="Arial Narrow" w:hAnsi="Arial Narrow"/>
          <w:b w:val="0"/>
          <w:bCs/>
          <w:sz w:val="26"/>
          <w:szCs w:val="26"/>
        </w:rPr>
        <w:t xml:space="preserve">. </w:t>
      </w:r>
      <w:r w:rsidRPr="00C250A0">
        <w:rPr>
          <w:rFonts w:ascii="Arial Narrow" w:hAnsi="Arial Narrow"/>
          <w:b w:val="0"/>
          <w:bCs/>
          <w:sz w:val="26"/>
          <w:szCs w:val="26"/>
        </w:rPr>
        <w:t xml:space="preserve">Course serves the </w:t>
      </w:r>
      <w:proofErr w:type="gramStart"/>
      <w:r w:rsidRPr="00C250A0">
        <w:rPr>
          <w:rFonts w:ascii="Arial Narrow" w:hAnsi="Arial Narrow"/>
          <w:b w:val="0"/>
          <w:bCs/>
          <w:sz w:val="26"/>
          <w:szCs w:val="26"/>
        </w:rPr>
        <w:t>general public</w:t>
      </w:r>
      <w:proofErr w:type="gramEnd"/>
      <w:r w:rsidRPr="00C250A0">
        <w:rPr>
          <w:rFonts w:ascii="Arial Narrow" w:hAnsi="Arial Narrow"/>
          <w:b w:val="0"/>
          <w:bCs/>
          <w:sz w:val="26"/>
          <w:szCs w:val="26"/>
        </w:rPr>
        <w:t xml:space="preserve"> </w:t>
      </w:r>
      <w:proofErr w:type="gramStart"/>
      <w:r w:rsidRPr="00C250A0">
        <w:rPr>
          <w:rFonts w:ascii="Arial Narrow" w:hAnsi="Arial Narrow"/>
          <w:b w:val="0"/>
          <w:bCs/>
          <w:sz w:val="26"/>
          <w:szCs w:val="26"/>
        </w:rPr>
        <w:t>thru</w:t>
      </w:r>
      <w:proofErr w:type="gramEnd"/>
      <w:r w:rsidRPr="00C250A0">
        <w:rPr>
          <w:rFonts w:ascii="Arial Narrow" w:hAnsi="Arial Narrow"/>
          <w:b w:val="0"/>
          <w:bCs/>
          <w:sz w:val="26"/>
          <w:szCs w:val="26"/>
        </w:rPr>
        <w:t xml:space="preserve"> </w:t>
      </w:r>
      <w:r w:rsidR="00122180" w:rsidRPr="00C250A0">
        <w:rPr>
          <w:rFonts w:ascii="Arial Narrow" w:hAnsi="Arial Narrow"/>
          <w:b w:val="0"/>
          <w:bCs/>
          <w:sz w:val="26"/>
          <w:szCs w:val="26"/>
        </w:rPr>
        <w:t xml:space="preserve">luncheons, dinners, </w:t>
      </w:r>
      <w:r w:rsidRPr="00C250A0">
        <w:rPr>
          <w:rFonts w:ascii="Arial Narrow" w:hAnsi="Arial Narrow"/>
          <w:b w:val="0"/>
          <w:bCs/>
          <w:sz w:val="26"/>
          <w:szCs w:val="26"/>
        </w:rPr>
        <w:t>banquets, meetings, wedding, outings, and</w:t>
      </w:r>
      <w:r w:rsidR="00122180" w:rsidRPr="00C250A0">
        <w:rPr>
          <w:rFonts w:ascii="Arial Narrow" w:hAnsi="Arial Narrow"/>
          <w:b w:val="0"/>
          <w:bCs/>
          <w:sz w:val="26"/>
          <w:szCs w:val="26"/>
        </w:rPr>
        <w:t xml:space="preserve">/or </w:t>
      </w:r>
      <w:r w:rsidRPr="00C250A0">
        <w:rPr>
          <w:rFonts w:ascii="Arial Narrow" w:hAnsi="Arial Narrow"/>
          <w:b w:val="0"/>
          <w:bCs/>
          <w:sz w:val="26"/>
          <w:szCs w:val="26"/>
        </w:rPr>
        <w:t>catering business. Quality of food and customer service are vital</w:t>
      </w:r>
      <w:r w:rsidR="00A449DE" w:rsidRPr="00C250A0">
        <w:rPr>
          <w:rFonts w:ascii="Arial Narrow" w:hAnsi="Arial Narrow"/>
          <w:b w:val="0"/>
          <w:bCs/>
          <w:sz w:val="26"/>
          <w:szCs w:val="26"/>
        </w:rPr>
        <w:t>.</w:t>
      </w:r>
    </w:p>
    <w:p w14:paraId="719DEC4F" w14:textId="77777777" w:rsidR="00E9558A" w:rsidRPr="00C250A0" w:rsidRDefault="00E9558A" w:rsidP="002A063F">
      <w:pPr>
        <w:rPr>
          <w:rFonts w:ascii="Arial Narrow" w:hAnsi="Arial Narrow"/>
          <w:sz w:val="26"/>
          <w:szCs w:val="26"/>
          <w:u w:val="single"/>
        </w:rPr>
      </w:pPr>
    </w:p>
    <w:p w14:paraId="527F7EE5" w14:textId="0D94DCA9" w:rsidR="00BA0E9C" w:rsidRPr="00C250A0" w:rsidRDefault="00BA0E9C" w:rsidP="00B30BFC">
      <w:pPr>
        <w:jc w:val="center"/>
        <w:rPr>
          <w:rFonts w:ascii="Arial Narrow" w:hAnsi="Arial Narrow"/>
          <w:sz w:val="26"/>
          <w:szCs w:val="26"/>
          <w:u w:val="single"/>
        </w:rPr>
      </w:pPr>
      <w:r w:rsidRPr="00C250A0">
        <w:rPr>
          <w:rFonts w:ascii="Arial Narrow" w:hAnsi="Arial Narrow"/>
          <w:sz w:val="26"/>
          <w:szCs w:val="26"/>
          <w:u w:val="single"/>
        </w:rPr>
        <w:t>Golf Course Maintenance</w:t>
      </w:r>
    </w:p>
    <w:p w14:paraId="20C14557" w14:textId="77777777" w:rsidR="002A063F" w:rsidRPr="00C250A0" w:rsidRDefault="002A063F" w:rsidP="002A063F">
      <w:pPr>
        <w:autoSpaceDE w:val="0"/>
        <w:autoSpaceDN w:val="0"/>
        <w:adjustRightInd w:val="0"/>
        <w:rPr>
          <w:rFonts w:ascii="Arial Narrow" w:hAnsi="Arial Narrow"/>
          <w:bCs/>
          <w:sz w:val="26"/>
          <w:szCs w:val="26"/>
        </w:rPr>
      </w:pPr>
    </w:p>
    <w:p w14:paraId="0033FC20" w14:textId="3255CDB4"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Cs/>
          <w:sz w:val="26"/>
          <w:szCs w:val="26"/>
        </w:rPr>
        <w:t>Criteria:</w:t>
      </w:r>
      <w:r w:rsidRPr="00C250A0">
        <w:rPr>
          <w:rFonts w:ascii="Arial Narrow" w:hAnsi="Arial Narrow"/>
          <w:b w:val="0"/>
          <w:bCs/>
          <w:sz w:val="26"/>
          <w:szCs w:val="26"/>
        </w:rPr>
        <w:t xml:space="preserve"> </w:t>
      </w:r>
    </w:p>
    <w:p w14:paraId="1DD21293" w14:textId="1663BB4D"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GCOW member golf course is aesthetically pleasing and well maintained. Every detail of the course and clubhouse is taken care of. The course has </w:t>
      </w:r>
      <w:proofErr w:type="gramStart"/>
      <w:r w:rsidRPr="00C250A0">
        <w:rPr>
          <w:rFonts w:ascii="Arial Narrow" w:hAnsi="Arial Narrow"/>
          <w:b w:val="0"/>
          <w:bCs/>
          <w:sz w:val="26"/>
          <w:szCs w:val="26"/>
        </w:rPr>
        <w:t>a well trained</w:t>
      </w:r>
      <w:proofErr w:type="gramEnd"/>
      <w:r w:rsidRPr="00C250A0">
        <w:rPr>
          <w:rFonts w:ascii="Arial Narrow" w:hAnsi="Arial Narrow"/>
          <w:b w:val="0"/>
          <w:bCs/>
          <w:sz w:val="26"/>
          <w:szCs w:val="26"/>
        </w:rPr>
        <w:t xml:space="preserve"> and experienced </w:t>
      </w:r>
      <w:r w:rsidR="009D1AE2" w:rsidRPr="00C250A0">
        <w:rPr>
          <w:rFonts w:ascii="Arial Narrow" w:hAnsi="Arial Narrow"/>
          <w:b w:val="0"/>
          <w:bCs/>
          <w:sz w:val="26"/>
          <w:szCs w:val="26"/>
        </w:rPr>
        <w:t xml:space="preserve">grounds and </w:t>
      </w:r>
      <w:r w:rsidRPr="00C250A0">
        <w:rPr>
          <w:rFonts w:ascii="Arial Narrow" w:hAnsi="Arial Narrow"/>
          <w:b w:val="0"/>
          <w:bCs/>
          <w:sz w:val="26"/>
          <w:szCs w:val="26"/>
        </w:rPr>
        <w:t xml:space="preserve">maintenance </w:t>
      </w:r>
      <w:proofErr w:type="gramStart"/>
      <w:r w:rsidRPr="00C250A0">
        <w:rPr>
          <w:rFonts w:ascii="Arial Narrow" w:hAnsi="Arial Narrow"/>
          <w:b w:val="0"/>
          <w:bCs/>
          <w:sz w:val="26"/>
          <w:szCs w:val="26"/>
        </w:rPr>
        <w:t>staff</w:t>
      </w:r>
      <w:proofErr w:type="gramEnd"/>
      <w:r w:rsidRPr="00C250A0">
        <w:rPr>
          <w:rFonts w:ascii="Arial Narrow" w:hAnsi="Arial Narrow"/>
          <w:b w:val="0"/>
          <w:bCs/>
          <w:sz w:val="26"/>
          <w:szCs w:val="26"/>
        </w:rPr>
        <w:t xml:space="preserve"> and the operation is well run and efficient.</w:t>
      </w:r>
      <w:r w:rsidR="009D1AE2" w:rsidRPr="00C250A0">
        <w:rPr>
          <w:rFonts w:ascii="Arial Narrow" w:hAnsi="Arial Narrow"/>
          <w:b w:val="0"/>
          <w:bCs/>
          <w:sz w:val="26"/>
          <w:szCs w:val="26"/>
        </w:rPr>
        <w:t xml:space="preserve"> </w:t>
      </w:r>
    </w:p>
    <w:p w14:paraId="7A6E0633" w14:textId="77777777" w:rsidR="003B5B79" w:rsidRDefault="003B5B79" w:rsidP="00CE1A06">
      <w:pPr>
        <w:jc w:val="center"/>
        <w:rPr>
          <w:rFonts w:ascii="Arial Narrow" w:hAnsi="Arial Narrow"/>
          <w:sz w:val="26"/>
          <w:szCs w:val="26"/>
          <w:u w:val="single"/>
        </w:rPr>
      </w:pPr>
    </w:p>
    <w:p w14:paraId="5F14E70B" w14:textId="67E5EACF" w:rsidR="00CE1A06" w:rsidRPr="00C250A0" w:rsidRDefault="00CE1A06" w:rsidP="00CE1A06">
      <w:pPr>
        <w:jc w:val="center"/>
        <w:rPr>
          <w:rFonts w:ascii="Arial Narrow" w:hAnsi="Arial Narrow"/>
          <w:sz w:val="26"/>
          <w:szCs w:val="26"/>
          <w:u w:val="single"/>
        </w:rPr>
      </w:pPr>
      <w:r w:rsidRPr="00C250A0">
        <w:rPr>
          <w:rFonts w:ascii="Arial Narrow" w:hAnsi="Arial Narrow"/>
          <w:sz w:val="26"/>
          <w:szCs w:val="26"/>
          <w:u w:val="single"/>
        </w:rPr>
        <w:t>Marketing</w:t>
      </w:r>
    </w:p>
    <w:p w14:paraId="3FF08895" w14:textId="77777777" w:rsidR="00CE1A06" w:rsidRPr="00C250A0" w:rsidRDefault="00CE1A06" w:rsidP="00CE1A06">
      <w:pPr>
        <w:autoSpaceDE w:val="0"/>
        <w:autoSpaceDN w:val="0"/>
        <w:adjustRightInd w:val="0"/>
        <w:rPr>
          <w:rFonts w:ascii="Arial Narrow" w:hAnsi="Arial Narrow"/>
          <w:bCs/>
          <w:sz w:val="26"/>
          <w:szCs w:val="26"/>
        </w:rPr>
      </w:pPr>
    </w:p>
    <w:p w14:paraId="09B49213" w14:textId="77777777" w:rsidR="00CE1A06" w:rsidRPr="00C250A0" w:rsidRDefault="00CE1A06" w:rsidP="00CE1A06">
      <w:pPr>
        <w:autoSpaceDE w:val="0"/>
        <w:autoSpaceDN w:val="0"/>
        <w:adjustRightInd w:val="0"/>
        <w:rPr>
          <w:rFonts w:ascii="Arial Narrow" w:hAnsi="Arial Narrow"/>
          <w:b w:val="0"/>
          <w:bCs/>
          <w:sz w:val="26"/>
          <w:szCs w:val="26"/>
        </w:rPr>
      </w:pPr>
      <w:r w:rsidRPr="00C250A0">
        <w:rPr>
          <w:rFonts w:ascii="Arial Narrow" w:hAnsi="Arial Narrow"/>
          <w:bCs/>
          <w:sz w:val="26"/>
          <w:szCs w:val="26"/>
        </w:rPr>
        <w:t>Criteria:</w:t>
      </w:r>
      <w:r w:rsidRPr="00C250A0">
        <w:rPr>
          <w:rFonts w:ascii="Arial Narrow" w:hAnsi="Arial Narrow"/>
          <w:b w:val="0"/>
          <w:bCs/>
          <w:sz w:val="26"/>
          <w:szCs w:val="26"/>
        </w:rPr>
        <w:t xml:space="preserve"> </w:t>
      </w:r>
    </w:p>
    <w:p w14:paraId="6F54A37D" w14:textId="77777777" w:rsidR="00CE1A06" w:rsidRPr="00C250A0" w:rsidRDefault="00CE1A06" w:rsidP="00CE1A06">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Member courses have engaged in innovative marketing efforts designed for effective recruitment and retention of members. They have demonstrated creativity in their advertising, marketing and Social Media platforms. </w:t>
      </w:r>
    </w:p>
    <w:p w14:paraId="1D10E248" w14:textId="77777777" w:rsidR="00CE1A06" w:rsidRPr="00C250A0" w:rsidRDefault="00CE1A06" w:rsidP="00CE1A06">
      <w:pPr>
        <w:autoSpaceDE w:val="0"/>
        <w:autoSpaceDN w:val="0"/>
        <w:adjustRightInd w:val="0"/>
        <w:rPr>
          <w:rFonts w:ascii="Arial Narrow" w:hAnsi="Arial Narrow"/>
          <w:b w:val="0"/>
          <w:bCs/>
          <w:sz w:val="26"/>
          <w:szCs w:val="26"/>
        </w:rPr>
      </w:pPr>
    </w:p>
    <w:p w14:paraId="2BC59EFA" w14:textId="77777777" w:rsidR="00CE1A06" w:rsidRPr="00C250A0" w:rsidRDefault="00CE1A06" w:rsidP="00CE1A06">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The course has utilized their website to promote events, tee times, specials, etc. They have also utilized Social Media such as Facebook, Twitter, Instagram, etc. to promote their course, increase rounds, and generate traffic to their website and their course. </w:t>
      </w:r>
    </w:p>
    <w:p w14:paraId="2F4F3F08" w14:textId="77777777" w:rsidR="003B5B79" w:rsidRPr="00C250A0" w:rsidRDefault="003B5B79" w:rsidP="003B5B79">
      <w:pPr>
        <w:autoSpaceDE w:val="0"/>
        <w:autoSpaceDN w:val="0"/>
        <w:adjustRightInd w:val="0"/>
        <w:rPr>
          <w:rFonts w:ascii="Arial Narrow" w:hAnsi="Arial Narrow"/>
          <w:b w:val="0"/>
          <w:bCs/>
          <w:sz w:val="26"/>
          <w:szCs w:val="26"/>
        </w:rPr>
      </w:pPr>
    </w:p>
    <w:p w14:paraId="0E31D633" w14:textId="77777777" w:rsidR="003B5B79" w:rsidRPr="00C250A0" w:rsidRDefault="003B5B79" w:rsidP="003B5B79">
      <w:pPr>
        <w:jc w:val="center"/>
        <w:rPr>
          <w:rFonts w:ascii="Arial Narrow" w:hAnsi="Arial Narrow"/>
          <w:sz w:val="26"/>
          <w:szCs w:val="26"/>
          <w:u w:val="single"/>
        </w:rPr>
      </w:pPr>
      <w:r w:rsidRPr="00C250A0">
        <w:rPr>
          <w:rFonts w:ascii="Arial Narrow" w:hAnsi="Arial Narrow"/>
          <w:sz w:val="26"/>
          <w:szCs w:val="26"/>
          <w:u w:val="single"/>
        </w:rPr>
        <w:t>Player Development &amp; Teaching Facility</w:t>
      </w:r>
    </w:p>
    <w:p w14:paraId="28F31029" w14:textId="77777777" w:rsidR="003B5B79" w:rsidRPr="00C250A0" w:rsidRDefault="003B5B79" w:rsidP="003B5B79">
      <w:pPr>
        <w:autoSpaceDE w:val="0"/>
        <w:autoSpaceDN w:val="0"/>
        <w:adjustRightInd w:val="0"/>
        <w:rPr>
          <w:rFonts w:ascii="Arial Narrow" w:hAnsi="Arial Narrow"/>
          <w:bCs/>
          <w:sz w:val="26"/>
          <w:szCs w:val="26"/>
        </w:rPr>
      </w:pPr>
    </w:p>
    <w:p w14:paraId="0FBFC020" w14:textId="77777777" w:rsidR="003B5B79" w:rsidRPr="00C250A0" w:rsidRDefault="003B5B79" w:rsidP="003B5B79">
      <w:pPr>
        <w:autoSpaceDE w:val="0"/>
        <w:autoSpaceDN w:val="0"/>
        <w:adjustRightInd w:val="0"/>
        <w:rPr>
          <w:rFonts w:ascii="Arial Narrow" w:hAnsi="Arial Narrow"/>
          <w:b w:val="0"/>
          <w:bCs/>
          <w:sz w:val="26"/>
          <w:szCs w:val="26"/>
        </w:rPr>
      </w:pPr>
      <w:r w:rsidRPr="00C250A0">
        <w:rPr>
          <w:rFonts w:ascii="Arial Narrow" w:hAnsi="Arial Narrow"/>
          <w:bCs/>
          <w:sz w:val="26"/>
          <w:szCs w:val="26"/>
        </w:rPr>
        <w:t>Criteria:</w:t>
      </w:r>
      <w:r w:rsidRPr="00C250A0">
        <w:rPr>
          <w:rFonts w:ascii="Arial Narrow" w:hAnsi="Arial Narrow"/>
          <w:b w:val="0"/>
          <w:bCs/>
          <w:sz w:val="26"/>
          <w:szCs w:val="26"/>
        </w:rPr>
        <w:t xml:space="preserve"> </w:t>
      </w:r>
    </w:p>
    <w:p w14:paraId="4A3A4D30" w14:textId="77777777" w:rsidR="003B5B79" w:rsidRPr="00C250A0" w:rsidRDefault="003B5B79" w:rsidP="003B5B79">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Member courses have an organized Player Development Program in place and adhere to how vital that is to grow the game. They have both created their own programs (Juniors, Seniors, Women, Minorities, etc.) while also utilizing National Programs like </w:t>
      </w:r>
      <w:r w:rsidRPr="00C250A0">
        <w:rPr>
          <w:rFonts w:ascii="Arial Narrow" w:hAnsi="Arial Narrow"/>
          <w:b w:val="0"/>
          <w:bCs/>
          <w:i/>
          <w:iCs/>
          <w:sz w:val="26"/>
          <w:szCs w:val="26"/>
        </w:rPr>
        <w:t>Drive, Chip and Putt, Tee it Forward, Get Golf Ready,</w:t>
      </w:r>
      <w:r w:rsidRPr="00C250A0">
        <w:rPr>
          <w:rFonts w:ascii="Arial Narrow" w:hAnsi="Arial Narrow"/>
          <w:b w:val="0"/>
          <w:bCs/>
          <w:sz w:val="26"/>
          <w:szCs w:val="26"/>
        </w:rPr>
        <w:t xml:space="preserve"> etc. </w:t>
      </w:r>
    </w:p>
    <w:p w14:paraId="39B001CE" w14:textId="77777777" w:rsidR="003B5B79" w:rsidRPr="00C250A0" w:rsidRDefault="003B5B79" w:rsidP="003B5B79">
      <w:pPr>
        <w:autoSpaceDE w:val="0"/>
        <w:autoSpaceDN w:val="0"/>
        <w:adjustRightInd w:val="0"/>
        <w:rPr>
          <w:rFonts w:ascii="Arial Narrow" w:hAnsi="Arial Narrow"/>
          <w:b w:val="0"/>
          <w:bCs/>
          <w:sz w:val="26"/>
          <w:szCs w:val="26"/>
        </w:rPr>
      </w:pPr>
    </w:p>
    <w:p w14:paraId="30420DBC" w14:textId="31AF951E" w:rsidR="003B5B79" w:rsidRPr="00C250A0" w:rsidRDefault="003B5B79" w:rsidP="003B5B79">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Member course must also have an excellent facility to promote Player Development programs while using their course and training facility they have. They should have a specific area of the course dedicated to teaching and learning the principal skills of golf. This includes aspects like Practice Range, Sand Traps, Putting Green, Simulators, Training Aids, and most important quality staff to assist. The course has various lesson plans and options established to serve as many populations as possible. </w:t>
      </w:r>
    </w:p>
    <w:p w14:paraId="7115AD3A" w14:textId="77777777" w:rsidR="003B5B79" w:rsidRPr="00C250A0" w:rsidRDefault="003B5B79" w:rsidP="003B5B79">
      <w:pPr>
        <w:rPr>
          <w:rFonts w:ascii="Arial Narrow" w:hAnsi="Arial Narrow"/>
          <w:color w:val="800080"/>
          <w:sz w:val="26"/>
          <w:szCs w:val="26"/>
        </w:rPr>
      </w:pPr>
    </w:p>
    <w:p w14:paraId="0B154195" w14:textId="6233FE21" w:rsidR="00E029E4" w:rsidRDefault="00E029E4" w:rsidP="002A063F">
      <w:pPr>
        <w:autoSpaceDE w:val="0"/>
        <w:autoSpaceDN w:val="0"/>
        <w:adjustRightInd w:val="0"/>
        <w:rPr>
          <w:rFonts w:ascii="Arial Narrow" w:hAnsi="Arial Narrow"/>
          <w:b w:val="0"/>
          <w:bCs/>
          <w:sz w:val="26"/>
          <w:szCs w:val="26"/>
        </w:rPr>
      </w:pPr>
    </w:p>
    <w:p w14:paraId="7FA934D1" w14:textId="195C274C" w:rsidR="00D56430" w:rsidRDefault="00D56430" w:rsidP="002A063F">
      <w:pPr>
        <w:autoSpaceDE w:val="0"/>
        <w:autoSpaceDN w:val="0"/>
        <w:adjustRightInd w:val="0"/>
        <w:rPr>
          <w:rFonts w:ascii="Arial Narrow" w:hAnsi="Arial Narrow"/>
          <w:b w:val="0"/>
          <w:bCs/>
          <w:sz w:val="26"/>
          <w:szCs w:val="26"/>
        </w:rPr>
      </w:pPr>
    </w:p>
    <w:p w14:paraId="7F5C3B57" w14:textId="105D634E" w:rsidR="00D56430" w:rsidRDefault="00D56430" w:rsidP="002A063F">
      <w:pPr>
        <w:autoSpaceDE w:val="0"/>
        <w:autoSpaceDN w:val="0"/>
        <w:adjustRightInd w:val="0"/>
        <w:rPr>
          <w:rFonts w:ascii="Arial Narrow" w:hAnsi="Arial Narrow"/>
          <w:b w:val="0"/>
          <w:bCs/>
          <w:sz w:val="26"/>
          <w:szCs w:val="26"/>
        </w:rPr>
      </w:pPr>
    </w:p>
    <w:p w14:paraId="69B773FC" w14:textId="3DE983C8" w:rsidR="00D56430" w:rsidRDefault="00D56430" w:rsidP="002A063F">
      <w:pPr>
        <w:autoSpaceDE w:val="0"/>
        <w:autoSpaceDN w:val="0"/>
        <w:adjustRightInd w:val="0"/>
        <w:rPr>
          <w:rFonts w:ascii="Arial Narrow" w:hAnsi="Arial Narrow"/>
          <w:b w:val="0"/>
          <w:bCs/>
          <w:sz w:val="26"/>
          <w:szCs w:val="26"/>
        </w:rPr>
      </w:pPr>
    </w:p>
    <w:p w14:paraId="42716573" w14:textId="134DC5CC" w:rsidR="00D56430" w:rsidRDefault="00D56430" w:rsidP="002A063F">
      <w:pPr>
        <w:autoSpaceDE w:val="0"/>
        <w:autoSpaceDN w:val="0"/>
        <w:adjustRightInd w:val="0"/>
        <w:rPr>
          <w:rFonts w:ascii="Arial Narrow" w:hAnsi="Arial Narrow"/>
          <w:b w:val="0"/>
          <w:bCs/>
          <w:sz w:val="26"/>
          <w:szCs w:val="26"/>
        </w:rPr>
      </w:pPr>
    </w:p>
    <w:p w14:paraId="29A9CE7F" w14:textId="72639821" w:rsidR="00D56430" w:rsidRDefault="00D56430" w:rsidP="002A063F">
      <w:pPr>
        <w:autoSpaceDE w:val="0"/>
        <w:autoSpaceDN w:val="0"/>
        <w:adjustRightInd w:val="0"/>
        <w:rPr>
          <w:rFonts w:ascii="Arial Narrow" w:hAnsi="Arial Narrow"/>
          <w:b w:val="0"/>
          <w:bCs/>
          <w:sz w:val="26"/>
          <w:szCs w:val="26"/>
        </w:rPr>
      </w:pPr>
    </w:p>
    <w:p w14:paraId="71D01A74" w14:textId="5793C6B4" w:rsidR="00D56430" w:rsidRDefault="00D56430" w:rsidP="002A063F">
      <w:pPr>
        <w:autoSpaceDE w:val="0"/>
        <w:autoSpaceDN w:val="0"/>
        <w:adjustRightInd w:val="0"/>
        <w:rPr>
          <w:rFonts w:ascii="Arial Narrow" w:hAnsi="Arial Narrow"/>
          <w:b w:val="0"/>
          <w:bCs/>
          <w:sz w:val="26"/>
          <w:szCs w:val="26"/>
        </w:rPr>
      </w:pPr>
    </w:p>
    <w:p w14:paraId="5B3ADD40" w14:textId="77777777" w:rsidR="00D56430" w:rsidRPr="00C250A0" w:rsidRDefault="00D56430" w:rsidP="002A063F">
      <w:pPr>
        <w:autoSpaceDE w:val="0"/>
        <w:autoSpaceDN w:val="0"/>
        <w:adjustRightInd w:val="0"/>
        <w:rPr>
          <w:rFonts w:ascii="Arial Narrow" w:hAnsi="Arial Narrow"/>
          <w:b w:val="0"/>
          <w:bCs/>
          <w:sz w:val="26"/>
          <w:szCs w:val="26"/>
        </w:rPr>
      </w:pPr>
    </w:p>
    <w:p w14:paraId="64CFF65A" w14:textId="22F1277B" w:rsidR="00BA0E9C" w:rsidRPr="00C250A0" w:rsidRDefault="00C04800" w:rsidP="003B37E2">
      <w:pPr>
        <w:autoSpaceDE w:val="0"/>
        <w:autoSpaceDN w:val="0"/>
        <w:adjustRightInd w:val="0"/>
        <w:jc w:val="center"/>
        <w:rPr>
          <w:rFonts w:ascii="Arial Narrow" w:hAnsi="Arial Narrow"/>
          <w:bCs/>
          <w:sz w:val="26"/>
          <w:szCs w:val="26"/>
          <w:u w:val="single"/>
        </w:rPr>
      </w:pPr>
      <w:r w:rsidRPr="00C250A0">
        <w:rPr>
          <w:rFonts w:ascii="Arial Narrow" w:hAnsi="Arial Narrow"/>
          <w:bCs/>
          <w:sz w:val="26"/>
          <w:szCs w:val="26"/>
          <w:u w:val="single"/>
        </w:rPr>
        <w:lastRenderedPageBreak/>
        <w:t xml:space="preserve">Pro </w:t>
      </w:r>
      <w:r w:rsidR="00BA0E9C" w:rsidRPr="00C250A0">
        <w:rPr>
          <w:rFonts w:ascii="Arial Narrow" w:hAnsi="Arial Narrow"/>
          <w:bCs/>
          <w:sz w:val="26"/>
          <w:szCs w:val="26"/>
          <w:u w:val="single"/>
        </w:rPr>
        <w:t>Sho</w:t>
      </w:r>
      <w:r w:rsidR="007503CE" w:rsidRPr="00C250A0">
        <w:rPr>
          <w:rFonts w:ascii="Arial Narrow" w:hAnsi="Arial Narrow"/>
          <w:bCs/>
          <w:sz w:val="26"/>
          <w:szCs w:val="26"/>
          <w:u w:val="single"/>
        </w:rPr>
        <w:t>p &amp; Customer Service</w:t>
      </w:r>
    </w:p>
    <w:p w14:paraId="2897E842" w14:textId="77777777" w:rsidR="002A063F" w:rsidRPr="00C250A0" w:rsidRDefault="002A063F" w:rsidP="002A063F">
      <w:pPr>
        <w:autoSpaceDE w:val="0"/>
        <w:autoSpaceDN w:val="0"/>
        <w:adjustRightInd w:val="0"/>
        <w:rPr>
          <w:rFonts w:ascii="Arial Narrow" w:hAnsi="Arial Narrow"/>
          <w:bCs/>
          <w:sz w:val="26"/>
          <w:szCs w:val="26"/>
        </w:rPr>
      </w:pPr>
    </w:p>
    <w:p w14:paraId="192ABA02" w14:textId="318DD101" w:rsidR="00BA0E9C" w:rsidRPr="00C250A0" w:rsidRDefault="00BA0E9C" w:rsidP="002A063F">
      <w:pPr>
        <w:autoSpaceDE w:val="0"/>
        <w:autoSpaceDN w:val="0"/>
        <w:adjustRightInd w:val="0"/>
        <w:rPr>
          <w:rFonts w:ascii="Arial Narrow" w:hAnsi="Arial Narrow"/>
          <w:bCs/>
          <w:sz w:val="26"/>
          <w:szCs w:val="26"/>
        </w:rPr>
      </w:pPr>
      <w:r w:rsidRPr="00C250A0">
        <w:rPr>
          <w:rFonts w:ascii="Arial Narrow" w:hAnsi="Arial Narrow"/>
          <w:bCs/>
          <w:sz w:val="26"/>
          <w:szCs w:val="26"/>
        </w:rPr>
        <w:t xml:space="preserve">Criteria: </w:t>
      </w:r>
    </w:p>
    <w:p w14:paraId="172E9401" w14:textId="5331D978"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GCOW member </w:t>
      </w:r>
      <w:r w:rsidR="0069459B" w:rsidRPr="00C250A0">
        <w:rPr>
          <w:rFonts w:ascii="Arial Narrow" w:hAnsi="Arial Narrow"/>
          <w:b w:val="0"/>
          <w:bCs/>
          <w:sz w:val="26"/>
          <w:szCs w:val="26"/>
        </w:rPr>
        <w:t xml:space="preserve">Pro Shop </w:t>
      </w:r>
      <w:r w:rsidR="008E4427" w:rsidRPr="00C250A0">
        <w:rPr>
          <w:rFonts w:ascii="Arial Narrow" w:hAnsi="Arial Narrow"/>
          <w:b w:val="0"/>
          <w:bCs/>
          <w:sz w:val="26"/>
          <w:szCs w:val="26"/>
        </w:rPr>
        <w:t xml:space="preserve">provides </w:t>
      </w:r>
      <w:r w:rsidRPr="00C250A0">
        <w:rPr>
          <w:rFonts w:ascii="Arial Narrow" w:hAnsi="Arial Narrow"/>
          <w:b w:val="0"/>
          <w:bCs/>
          <w:sz w:val="26"/>
          <w:szCs w:val="26"/>
        </w:rPr>
        <w:t>outstanding service to the golfing public who come to their course. This pro shop consistently fulfills the needs of their customers and has a well-trained and knowledgeable staff.</w:t>
      </w:r>
    </w:p>
    <w:p w14:paraId="70F0A375" w14:textId="77777777" w:rsidR="00BA0E9C" w:rsidRPr="00C250A0" w:rsidRDefault="00BA0E9C" w:rsidP="002A063F">
      <w:pPr>
        <w:autoSpaceDE w:val="0"/>
        <w:autoSpaceDN w:val="0"/>
        <w:adjustRightInd w:val="0"/>
        <w:rPr>
          <w:rFonts w:ascii="Arial Narrow" w:hAnsi="Arial Narrow"/>
          <w:b w:val="0"/>
          <w:bCs/>
          <w:sz w:val="26"/>
          <w:szCs w:val="26"/>
        </w:rPr>
      </w:pPr>
    </w:p>
    <w:p w14:paraId="29C3A7E1" w14:textId="14C1C0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The </w:t>
      </w:r>
      <w:r w:rsidR="008E4427" w:rsidRPr="00C250A0">
        <w:rPr>
          <w:rFonts w:ascii="Arial Narrow" w:hAnsi="Arial Narrow"/>
          <w:b w:val="0"/>
          <w:bCs/>
          <w:sz w:val="26"/>
          <w:szCs w:val="26"/>
        </w:rPr>
        <w:t xml:space="preserve">Pro </w:t>
      </w:r>
      <w:r w:rsidRPr="00C250A0">
        <w:rPr>
          <w:rFonts w:ascii="Arial Narrow" w:hAnsi="Arial Narrow"/>
          <w:b w:val="0"/>
          <w:bCs/>
          <w:sz w:val="26"/>
          <w:szCs w:val="26"/>
        </w:rPr>
        <w:t xml:space="preserve">Shop has a wide variety of inventory for the golfers, from clothing to the newest equipment, and </w:t>
      </w:r>
      <w:r w:rsidR="00AA7D98" w:rsidRPr="00C250A0">
        <w:rPr>
          <w:rFonts w:ascii="Arial Narrow" w:hAnsi="Arial Narrow"/>
          <w:b w:val="0"/>
          <w:bCs/>
          <w:sz w:val="26"/>
          <w:szCs w:val="26"/>
        </w:rPr>
        <w:t xml:space="preserve">provides up to date technology to assist the consumer. Training aids, simulators and </w:t>
      </w:r>
      <w:r w:rsidR="00520810" w:rsidRPr="00C250A0">
        <w:rPr>
          <w:rFonts w:ascii="Arial Narrow" w:hAnsi="Arial Narrow"/>
          <w:b w:val="0"/>
          <w:bCs/>
          <w:sz w:val="26"/>
          <w:szCs w:val="26"/>
        </w:rPr>
        <w:t xml:space="preserve">the newest innovations of golf are available to the consumer. </w:t>
      </w:r>
      <w:r w:rsidRPr="00C250A0">
        <w:rPr>
          <w:rFonts w:ascii="Arial Narrow" w:hAnsi="Arial Narrow"/>
          <w:b w:val="0"/>
          <w:bCs/>
          <w:sz w:val="26"/>
          <w:szCs w:val="26"/>
        </w:rPr>
        <w:t xml:space="preserve">The Golf Shop also provides services such as re-gripping of clubs, lessons and anything else for the ultimate customer service experience. </w:t>
      </w:r>
    </w:p>
    <w:p w14:paraId="520C2ECA" w14:textId="22E1E5C3" w:rsidR="00E9558A" w:rsidRPr="00C250A0" w:rsidRDefault="00E9558A" w:rsidP="002A063F">
      <w:pPr>
        <w:autoSpaceDE w:val="0"/>
        <w:autoSpaceDN w:val="0"/>
        <w:adjustRightInd w:val="0"/>
        <w:rPr>
          <w:rFonts w:ascii="Arial Narrow" w:hAnsi="Arial Narrow"/>
          <w:b w:val="0"/>
          <w:bCs/>
          <w:sz w:val="26"/>
          <w:szCs w:val="26"/>
        </w:rPr>
      </w:pPr>
    </w:p>
    <w:p w14:paraId="1AE6F0FA" w14:textId="77777777" w:rsidR="00BA0E9C" w:rsidRPr="00C250A0" w:rsidRDefault="00BA0E9C" w:rsidP="003B37E2">
      <w:pPr>
        <w:jc w:val="center"/>
        <w:rPr>
          <w:rFonts w:ascii="Arial Narrow" w:hAnsi="Arial Narrow"/>
          <w:bCs/>
          <w:sz w:val="26"/>
          <w:szCs w:val="26"/>
          <w:u w:val="single"/>
        </w:rPr>
      </w:pPr>
      <w:r w:rsidRPr="00C250A0">
        <w:rPr>
          <w:rFonts w:ascii="Arial Narrow" w:hAnsi="Arial Narrow"/>
          <w:bCs/>
          <w:sz w:val="26"/>
          <w:szCs w:val="26"/>
          <w:u w:val="single"/>
        </w:rPr>
        <w:t>Friend of GCOW</w:t>
      </w:r>
    </w:p>
    <w:p w14:paraId="570B289A" w14:textId="77777777" w:rsidR="002A063F" w:rsidRPr="00C250A0" w:rsidRDefault="002A063F" w:rsidP="002A063F">
      <w:pPr>
        <w:autoSpaceDE w:val="0"/>
        <w:autoSpaceDN w:val="0"/>
        <w:adjustRightInd w:val="0"/>
        <w:rPr>
          <w:rFonts w:ascii="Arial Narrow" w:hAnsi="Arial Narrow"/>
          <w:bCs/>
          <w:sz w:val="26"/>
          <w:szCs w:val="26"/>
        </w:rPr>
      </w:pPr>
    </w:p>
    <w:p w14:paraId="28B76C35" w14:textId="7E2B1D2C"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Cs/>
          <w:sz w:val="26"/>
          <w:szCs w:val="26"/>
        </w:rPr>
        <w:t>Criteria:</w:t>
      </w:r>
      <w:r w:rsidRPr="00C250A0">
        <w:rPr>
          <w:rFonts w:ascii="Arial Narrow" w:hAnsi="Arial Narrow"/>
          <w:b w:val="0"/>
          <w:bCs/>
          <w:sz w:val="26"/>
          <w:szCs w:val="26"/>
        </w:rPr>
        <w:t xml:space="preserve"> </w:t>
      </w:r>
    </w:p>
    <w:p w14:paraId="1FBEE860" w14:textId="777777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GCOW members may nominate an individual or an association that stands out as a strong and consistent supporter of the goals of the GCOW and/or the game of golf in Wisconsin.</w:t>
      </w:r>
    </w:p>
    <w:p w14:paraId="79E56A69" w14:textId="77777777" w:rsidR="00BA0E9C" w:rsidRPr="00C250A0" w:rsidRDefault="00BA0E9C" w:rsidP="002A063F">
      <w:pPr>
        <w:autoSpaceDE w:val="0"/>
        <w:autoSpaceDN w:val="0"/>
        <w:adjustRightInd w:val="0"/>
        <w:rPr>
          <w:rFonts w:ascii="Arial Narrow" w:hAnsi="Arial Narrow"/>
          <w:b w:val="0"/>
          <w:bCs/>
          <w:sz w:val="26"/>
          <w:szCs w:val="26"/>
        </w:rPr>
      </w:pPr>
    </w:p>
    <w:p w14:paraId="71303F8B" w14:textId="777777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The recipient, by their actions, have benefitted and helped grow the game of golf in Wisconsin.</w:t>
      </w:r>
      <w:r w:rsidR="009A60CC" w:rsidRPr="00C250A0">
        <w:rPr>
          <w:rFonts w:ascii="Arial Narrow" w:hAnsi="Arial Narrow"/>
          <w:b w:val="0"/>
          <w:bCs/>
          <w:sz w:val="26"/>
          <w:szCs w:val="26"/>
        </w:rPr>
        <w:t xml:space="preserve"> </w:t>
      </w:r>
      <w:r w:rsidRPr="00C250A0">
        <w:rPr>
          <w:rFonts w:ascii="Arial Narrow" w:hAnsi="Arial Narrow"/>
          <w:b w:val="0"/>
          <w:bCs/>
          <w:sz w:val="26"/>
          <w:szCs w:val="26"/>
        </w:rPr>
        <w:t>The recipient has been a longtime supporter of either the GCOW, WSGA, PGA-Wisconsin or other Allied Association in Wisconsin.</w:t>
      </w:r>
      <w:r w:rsidR="009A60CC" w:rsidRPr="00C250A0">
        <w:rPr>
          <w:rFonts w:ascii="Arial Narrow" w:hAnsi="Arial Narrow"/>
          <w:b w:val="0"/>
          <w:bCs/>
          <w:sz w:val="26"/>
          <w:szCs w:val="26"/>
        </w:rPr>
        <w:t xml:space="preserve"> </w:t>
      </w:r>
      <w:r w:rsidRPr="00C250A0">
        <w:rPr>
          <w:rFonts w:ascii="Arial Narrow" w:hAnsi="Arial Narrow"/>
          <w:b w:val="0"/>
          <w:bCs/>
          <w:sz w:val="26"/>
          <w:szCs w:val="26"/>
        </w:rPr>
        <w:t xml:space="preserve">This person has made an impact on the game of golf in Wisconsin in a very important way. </w:t>
      </w:r>
    </w:p>
    <w:p w14:paraId="1C685374" w14:textId="77777777" w:rsidR="00F17F8F" w:rsidRPr="00C250A0" w:rsidRDefault="00F17F8F" w:rsidP="002A063F">
      <w:pPr>
        <w:rPr>
          <w:rFonts w:ascii="Arial Narrow" w:hAnsi="Arial Narrow"/>
          <w:sz w:val="26"/>
          <w:szCs w:val="26"/>
          <w:u w:val="single"/>
        </w:rPr>
      </w:pPr>
    </w:p>
    <w:p w14:paraId="6F3D4857" w14:textId="5D5837FA" w:rsidR="00BA0E9C" w:rsidRPr="00C250A0" w:rsidRDefault="00BA0E9C" w:rsidP="003B37E2">
      <w:pPr>
        <w:jc w:val="center"/>
        <w:rPr>
          <w:rFonts w:ascii="Arial Narrow" w:hAnsi="Arial Narrow"/>
          <w:sz w:val="26"/>
          <w:szCs w:val="26"/>
          <w:u w:val="single"/>
        </w:rPr>
      </w:pPr>
      <w:r w:rsidRPr="00C250A0">
        <w:rPr>
          <w:rFonts w:ascii="Arial Narrow" w:hAnsi="Arial Narrow"/>
          <w:sz w:val="26"/>
          <w:szCs w:val="26"/>
          <w:u w:val="single"/>
        </w:rPr>
        <w:t>Course of the Year</w:t>
      </w:r>
    </w:p>
    <w:p w14:paraId="1D0D3482" w14:textId="77777777" w:rsidR="00BA0E9C" w:rsidRPr="00C250A0" w:rsidRDefault="00BA0E9C" w:rsidP="002A063F">
      <w:pPr>
        <w:rPr>
          <w:rFonts w:ascii="Arial Narrow" w:hAnsi="Arial Narrow"/>
          <w:b w:val="0"/>
          <w:sz w:val="26"/>
          <w:szCs w:val="26"/>
        </w:rPr>
      </w:pPr>
    </w:p>
    <w:p w14:paraId="1EA41F4B" w14:textId="777777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Cs/>
          <w:sz w:val="26"/>
          <w:szCs w:val="26"/>
        </w:rPr>
        <w:t>Criteria:</w:t>
      </w:r>
      <w:r w:rsidRPr="00C250A0">
        <w:rPr>
          <w:rFonts w:ascii="Arial Narrow" w:hAnsi="Arial Narrow"/>
          <w:b w:val="0"/>
          <w:bCs/>
          <w:sz w:val="26"/>
          <w:szCs w:val="26"/>
        </w:rPr>
        <w:t xml:space="preserve"> </w:t>
      </w:r>
    </w:p>
    <w:p w14:paraId="19513F57" w14:textId="777777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A member golf course exhibits extraordinary characteristics. The course is of exceptional quality, has an outstanding management team, has made contributions to its community and has made a significant effort to grow the game of golf in Wisconsin. </w:t>
      </w:r>
    </w:p>
    <w:p w14:paraId="5CF79DD5" w14:textId="77777777" w:rsidR="00BA0E9C" w:rsidRPr="00C250A0" w:rsidRDefault="00BA0E9C" w:rsidP="002A063F">
      <w:pPr>
        <w:autoSpaceDE w:val="0"/>
        <w:autoSpaceDN w:val="0"/>
        <w:adjustRightInd w:val="0"/>
        <w:rPr>
          <w:rFonts w:ascii="Arial Narrow" w:hAnsi="Arial Narrow"/>
          <w:b w:val="0"/>
          <w:bCs/>
          <w:sz w:val="26"/>
          <w:szCs w:val="26"/>
        </w:rPr>
      </w:pPr>
    </w:p>
    <w:p w14:paraId="226EDB2F" w14:textId="777777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They have outstanding staff and offer tremendous customer service. They have creative marketing efforts and a wide array of programs and services for golfers of all demographics.</w:t>
      </w:r>
    </w:p>
    <w:p w14:paraId="11DB55A5" w14:textId="77777777" w:rsidR="00BA0E9C" w:rsidRPr="00C250A0" w:rsidRDefault="00BA0E9C" w:rsidP="002A063F">
      <w:pPr>
        <w:autoSpaceDE w:val="0"/>
        <w:autoSpaceDN w:val="0"/>
        <w:adjustRightInd w:val="0"/>
        <w:rPr>
          <w:rFonts w:ascii="Arial Narrow" w:hAnsi="Arial Narrow"/>
          <w:b w:val="0"/>
          <w:bCs/>
          <w:sz w:val="26"/>
          <w:szCs w:val="26"/>
        </w:rPr>
      </w:pPr>
    </w:p>
    <w:p w14:paraId="26715DEE" w14:textId="777777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The course also may have recently played host to a PGA or WSGA tournament event and did so with tremendous quality, organization and excellent condition of their course. </w:t>
      </w:r>
    </w:p>
    <w:p w14:paraId="662D35C5" w14:textId="77777777" w:rsidR="00BA0E9C" w:rsidRPr="00C250A0" w:rsidRDefault="00BA0E9C" w:rsidP="002A063F">
      <w:pPr>
        <w:autoSpaceDE w:val="0"/>
        <w:autoSpaceDN w:val="0"/>
        <w:adjustRightInd w:val="0"/>
        <w:rPr>
          <w:rFonts w:ascii="Arial Narrow" w:hAnsi="Arial Narrow"/>
          <w:b w:val="0"/>
          <w:bCs/>
          <w:sz w:val="26"/>
          <w:szCs w:val="26"/>
        </w:rPr>
      </w:pPr>
    </w:p>
    <w:p w14:paraId="6C8D35A9" w14:textId="77777777" w:rsidR="00BA0E9C" w:rsidRPr="00C250A0" w:rsidRDefault="00BA0E9C" w:rsidP="003B37E2">
      <w:pPr>
        <w:jc w:val="center"/>
        <w:rPr>
          <w:rFonts w:ascii="Arial Narrow" w:hAnsi="Arial Narrow"/>
          <w:bCs/>
          <w:sz w:val="26"/>
          <w:szCs w:val="26"/>
          <w:u w:val="single"/>
        </w:rPr>
      </w:pPr>
      <w:r w:rsidRPr="00C250A0">
        <w:rPr>
          <w:rFonts w:ascii="Arial Narrow" w:hAnsi="Arial Narrow"/>
          <w:bCs/>
          <w:sz w:val="26"/>
          <w:szCs w:val="26"/>
          <w:u w:val="single"/>
        </w:rPr>
        <w:t>Lifetime Achievement</w:t>
      </w:r>
    </w:p>
    <w:p w14:paraId="00508684" w14:textId="77777777" w:rsidR="00BA0E9C" w:rsidRPr="00C250A0" w:rsidRDefault="00BA0E9C" w:rsidP="002A063F">
      <w:pPr>
        <w:rPr>
          <w:rFonts w:ascii="Arial Narrow" w:hAnsi="Arial Narrow"/>
          <w:color w:val="0000FF"/>
          <w:sz w:val="26"/>
          <w:szCs w:val="26"/>
        </w:rPr>
      </w:pPr>
    </w:p>
    <w:p w14:paraId="2C451BA5" w14:textId="777777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Cs/>
          <w:sz w:val="26"/>
          <w:szCs w:val="26"/>
        </w:rPr>
        <w:t>Criteria:</w:t>
      </w:r>
      <w:r w:rsidRPr="00C250A0">
        <w:rPr>
          <w:rFonts w:ascii="Arial Narrow" w:hAnsi="Arial Narrow"/>
          <w:b w:val="0"/>
          <w:bCs/>
          <w:sz w:val="26"/>
          <w:szCs w:val="26"/>
        </w:rPr>
        <w:t xml:space="preserve"> </w:t>
      </w:r>
    </w:p>
    <w:p w14:paraId="72424A6D" w14:textId="77777777" w:rsidR="00BA0E9C" w:rsidRPr="00C250A0" w:rsidRDefault="00BA0E9C" w:rsidP="002A063F">
      <w:pPr>
        <w:autoSpaceDE w:val="0"/>
        <w:autoSpaceDN w:val="0"/>
        <w:adjustRightInd w:val="0"/>
        <w:rPr>
          <w:rFonts w:ascii="Arial Narrow" w:hAnsi="Arial Narrow"/>
          <w:b w:val="0"/>
          <w:bCs/>
          <w:sz w:val="26"/>
          <w:szCs w:val="26"/>
        </w:rPr>
      </w:pPr>
      <w:r w:rsidRPr="00C250A0">
        <w:rPr>
          <w:rFonts w:ascii="Arial Narrow" w:hAnsi="Arial Narrow"/>
          <w:b w:val="0"/>
          <w:bCs/>
          <w:sz w:val="26"/>
          <w:szCs w:val="26"/>
        </w:rPr>
        <w:t xml:space="preserve">GCOW members may nominate an individual or an association that stands out as a lifelong supporter of the GCOW, and/or other golf organizations and associations. The individual has been a strong and consistent supporter of growing the game of golf in Wisconsin through his/her ongoing dedication to the game.  </w:t>
      </w:r>
    </w:p>
    <w:p w14:paraId="742E3CBE" w14:textId="77777777" w:rsidR="00BA0E9C" w:rsidRPr="00C250A0" w:rsidRDefault="00BA0E9C" w:rsidP="002A063F">
      <w:pPr>
        <w:autoSpaceDE w:val="0"/>
        <w:autoSpaceDN w:val="0"/>
        <w:adjustRightInd w:val="0"/>
        <w:rPr>
          <w:rFonts w:ascii="Arial Narrow" w:hAnsi="Arial Narrow"/>
          <w:b w:val="0"/>
          <w:bCs/>
          <w:sz w:val="26"/>
          <w:szCs w:val="26"/>
        </w:rPr>
      </w:pPr>
    </w:p>
    <w:p w14:paraId="2CDD3CAF" w14:textId="77777777" w:rsidR="00BA0E9C" w:rsidRPr="00C250A0" w:rsidRDefault="00BA0E9C" w:rsidP="002A063F">
      <w:pPr>
        <w:autoSpaceDE w:val="0"/>
        <w:autoSpaceDN w:val="0"/>
        <w:adjustRightInd w:val="0"/>
        <w:rPr>
          <w:rFonts w:ascii="Arial Narrow" w:hAnsi="Arial Narrow"/>
          <w:b w:val="0"/>
          <w:sz w:val="26"/>
          <w:szCs w:val="26"/>
        </w:rPr>
      </w:pPr>
      <w:r w:rsidRPr="00C250A0">
        <w:rPr>
          <w:rFonts w:ascii="Arial Narrow" w:hAnsi="Arial Narrow"/>
          <w:b w:val="0"/>
          <w:bCs/>
          <w:sz w:val="26"/>
          <w:szCs w:val="26"/>
        </w:rPr>
        <w:t xml:space="preserve">In many cases the individual has been a pioneer in the game and has taken on a leadership role in the game of golf. This person may also have held leadership positions in the GCOW, WSGA, PGA or other Allied Association in the state of Wisconsin. </w:t>
      </w:r>
    </w:p>
    <w:p w14:paraId="3E6DE290" w14:textId="77777777" w:rsidR="00BA0E9C" w:rsidRDefault="00BA0E9C" w:rsidP="002A063F">
      <w:pPr>
        <w:ind w:left="720"/>
        <w:rPr>
          <w:rFonts w:ascii="Arial Narrow" w:hAnsi="Arial Narrow"/>
          <w:b w:val="0"/>
          <w:sz w:val="28"/>
          <w:szCs w:val="28"/>
        </w:rPr>
      </w:pPr>
    </w:p>
    <w:p w14:paraId="6E0B0A07" w14:textId="77777777" w:rsidR="00BD3CB8" w:rsidRDefault="00BD3CB8" w:rsidP="002A063F">
      <w:pPr>
        <w:ind w:left="720"/>
        <w:rPr>
          <w:rFonts w:ascii="Arial Narrow" w:hAnsi="Arial Narrow"/>
          <w:b w:val="0"/>
          <w:sz w:val="28"/>
          <w:szCs w:val="28"/>
        </w:rPr>
      </w:pPr>
    </w:p>
    <w:p w14:paraId="081B86EF" w14:textId="77777777" w:rsidR="00BD3CB8" w:rsidRDefault="00BD3CB8" w:rsidP="002A063F">
      <w:pPr>
        <w:ind w:left="720"/>
        <w:rPr>
          <w:rFonts w:ascii="Arial Narrow" w:hAnsi="Arial Narrow"/>
          <w:b w:val="0"/>
          <w:sz w:val="28"/>
          <w:szCs w:val="28"/>
        </w:rPr>
      </w:pPr>
    </w:p>
    <w:p w14:paraId="582B2D88" w14:textId="77777777" w:rsidR="00BD3CB8" w:rsidRDefault="00BD3CB8" w:rsidP="002A063F">
      <w:pPr>
        <w:ind w:left="720"/>
        <w:rPr>
          <w:rFonts w:ascii="Arial Narrow" w:hAnsi="Arial Narrow"/>
          <w:b w:val="0"/>
          <w:sz w:val="28"/>
          <w:szCs w:val="28"/>
        </w:rPr>
      </w:pPr>
    </w:p>
    <w:p w14:paraId="69469CF5" w14:textId="77777777" w:rsidR="00BD3CB8" w:rsidRPr="004E180C" w:rsidRDefault="00BD3CB8" w:rsidP="00BD3CB8">
      <w:pPr>
        <w:jc w:val="center"/>
        <w:rPr>
          <w:rFonts w:ascii="Arial Narrow" w:hAnsi="Arial Narrow"/>
          <w:sz w:val="32"/>
          <w:szCs w:val="32"/>
          <w:u w:val="single"/>
        </w:rPr>
      </w:pPr>
      <w:r>
        <w:rPr>
          <w:rFonts w:ascii="Arial Narrow" w:hAnsi="Arial Narrow"/>
          <w:sz w:val="32"/>
          <w:szCs w:val="32"/>
          <w:u w:val="single"/>
        </w:rPr>
        <w:t xml:space="preserve">2023 </w:t>
      </w:r>
      <w:r w:rsidRPr="004E180C">
        <w:rPr>
          <w:rFonts w:ascii="Arial Narrow" w:hAnsi="Arial Narrow"/>
          <w:sz w:val="32"/>
          <w:szCs w:val="32"/>
          <w:u w:val="single"/>
        </w:rPr>
        <w:t>Award Criteria</w:t>
      </w:r>
    </w:p>
    <w:p w14:paraId="55004FCC" w14:textId="77777777" w:rsidR="00BD3CB8" w:rsidRDefault="00BD3CB8" w:rsidP="00BD3CB8">
      <w:pPr>
        <w:ind w:firstLine="720"/>
        <w:jc w:val="center"/>
        <w:rPr>
          <w:rFonts w:ascii="Arial Narrow" w:hAnsi="Arial Narrow"/>
          <w:sz w:val="24"/>
          <w:szCs w:val="24"/>
          <w:u w:val="single"/>
        </w:rPr>
      </w:pPr>
    </w:p>
    <w:p w14:paraId="08023B6D" w14:textId="77777777" w:rsidR="00BD3CB8" w:rsidRPr="00C250A0" w:rsidRDefault="00BD3CB8" w:rsidP="00BD3CB8">
      <w:pPr>
        <w:ind w:firstLine="720"/>
        <w:rPr>
          <w:rFonts w:ascii="Arial Narrow" w:hAnsi="Arial Narrow"/>
          <w:sz w:val="26"/>
          <w:szCs w:val="26"/>
          <w:u w:val="single"/>
        </w:rPr>
      </w:pPr>
    </w:p>
    <w:p w14:paraId="58AE70CE" w14:textId="77777777" w:rsidR="00BD3CB8" w:rsidRPr="00BD3CB8" w:rsidRDefault="00BD3CB8" w:rsidP="00BD3CB8">
      <w:pPr>
        <w:jc w:val="center"/>
        <w:rPr>
          <w:rFonts w:ascii="Arial Narrow" w:hAnsi="Arial Narrow"/>
          <w:b w:val="0"/>
          <w:bCs/>
          <w:i/>
          <w:iCs/>
          <w:sz w:val="26"/>
          <w:szCs w:val="26"/>
        </w:rPr>
      </w:pPr>
      <w:r w:rsidRPr="00BD3CB8">
        <w:rPr>
          <w:rFonts w:ascii="Arial Narrow" w:hAnsi="Arial Narrow"/>
          <w:b w:val="0"/>
          <w:bCs/>
          <w:i/>
          <w:iCs/>
          <w:sz w:val="26"/>
          <w:szCs w:val="26"/>
        </w:rPr>
        <w:t>Food &amp; Beverage Operations</w:t>
      </w:r>
    </w:p>
    <w:p w14:paraId="183C989E" w14:textId="77777777" w:rsidR="00BD3CB8" w:rsidRPr="00BD3CB8" w:rsidRDefault="00BD3CB8" w:rsidP="00BD3CB8">
      <w:pPr>
        <w:jc w:val="center"/>
        <w:rPr>
          <w:rFonts w:ascii="Arial Narrow" w:hAnsi="Arial Narrow"/>
          <w:b w:val="0"/>
          <w:bCs/>
          <w:i/>
          <w:iCs/>
          <w:sz w:val="26"/>
          <w:szCs w:val="26"/>
        </w:rPr>
      </w:pPr>
      <w:r w:rsidRPr="00BD3CB8">
        <w:rPr>
          <w:rFonts w:ascii="Arial Narrow" w:hAnsi="Arial Narrow"/>
          <w:b w:val="0"/>
          <w:bCs/>
          <w:i/>
          <w:iCs/>
          <w:sz w:val="26"/>
          <w:szCs w:val="26"/>
        </w:rPr>
        <w:t>Golf Course Maintenance</w:t>
      </w:r>
    </w:p>
    <w:p w14:paraId="217ADD19" w14:textId="77777777" w:rsidR="00BD3CB8" w:rsidRPr="00BD3CB8" w:rsidRDefault="00BD3CB8" w:rsidP="00BD3CB8">
      <w:pPr>
        <w:jc w:val="center"/>
        <w:rPr>
          <w:rFonts w:ascii="Arial Narrow" w:hAnsi="Arial Narrow"/>
          <w:b w:val="0"/>
          <w:bCs/>
          <w:i/>
          <w:iCs/>
          <w:sz w:val="26"/>
          <w:szCs w:val="26"/>
        </w:rPr>
      </w:pPr>
      <w:r w:rsidRPr="00BD3CB8">
        <w:rPr>
          <w:rFonts w:ascii="Arial Narrow" w:hAnsi="Arial Narrow"/>
          <w:b w:val="0"/>
          <w:bCs/>
          <w:i/>
          <w:iCs/>
          <w:sz w:val="26"/>
          <w:szCs w:val="26"/>
        </w:rPr>
        <w:t>Marketing</w:t>
      </w:r>
    </w:p>
    <w:p w14:paraId="03410A77" w14:textId="77777777" w:rsidR="00BD3CB8" w:rsidRPr="00BD3CB8" w:rsidRDefault="00BD3CB8" w:rsidP="00BD3CB8">
      <w:pPr>
        <w:jc w:val="center"/>
        <w:rPr>
          <w:rFonts w:ascii="Arial Narrow" w:hAnsi="Arial Narrow"/>
          <w:b w:val="0"/>
          <w:bCs/>
          <w:i/>
          <w:iCs/>
          <w:sz w:val="26"/>
          <w:szCs w:val="26"/>
        </w:rPr>
      </w:pPr>
      <w:r w:rsidRPr="00BD3CB8">
        <w:rPr>
          <w:rFonts w:ascii="Arial Narrow" w:hAnsi="Arial Narrow"/>
          <w:b w:val="0"/>
          <w:bCs/>
          <w:i/>
          <w:iCs/>
          <w:sz w:val="26"/>
          <w:szCs w:val="26"/>
        </w:rPr>
        <w:t>Player Development &amp; Teaching Facility</w:t>
      </w:r>
    </w:p>
    <w:p w14:paraId="59E9A34E" w14:textId="77777777" w:rsidR="00BD3CB8" w:rsidRPr="00BD3CB8" w:rsidRDefault="00BD3CB8" w:rsidP="00BD3CB8">
      <w:pPr>
        <w:autoSpaceDE w:val="0"/>
        <w:autoSpaceDN w:val="0"/>
        <w:adjustRightInd w:val="0"/>
        <w:jc w:val="center"/>
        <w:rPr>
          <w:rFonts w:ascii="Arial Narrow" w:hAnsi="Arial Narrow"/>
          <w:b w:val="0"/>
          <w:bCs/>
          <w:i/>
          <w:iCs/>
          <w:sz w:val="26"/>
          <w:szCs w:val="26"/>
        </w:rPr>
      </w:pPr>
      <w:r w:rsidRPr="00BD3CB8">
        <w:rPr>
          <w:rFonts w:ascii="Arial Narrow" w:hAnsi="Arial Narrow"/>
          <w:b w:val="0"/>
          <w:bCs/>
          <w:i/>
          <w:iCs/>
          <w:sz w:val="26"/>
          <w:szCs w:val="26"/>
        </w:rPr>
        <w:t>Pro Shop &amp; Customer Service</w:t>
      </w:r>
    </w:p>
    <w:p w14:paraId="273B170D" w14:textId="77777777" w:rsidR="00BD3CB8" w:rsidRPr="00BD3CB8" w:rsidRDefault="00BD3CB8" w:rsidP="00BD3CB8">
      <w:pPr>
        <w:jc w:val="center"/>
        <w:rPr>
          <w:rFonts w:ascii="Arial Narrow" w:hAnsi="Arial Narrow"/>
          <w:b w:val="0"/>
          <w:bCs/>
          <w:i/>
          <w:iCs/>
          <w:sz w:val="26"/>
          <w:szCs w:val="26"/>
        </w:rPr>
      </w:pPr>
      <w:r w:rsidRPr="00BD3CB8">
        <w:rPr>
          <w:rFonts w:ascii="Arial Narrow" w:hAnsi="Arial Narrow"/>
          <w:b w:val="0"/>
          <w:bCs/>
          <w:i/>
          <w:iCs/>
          <w:sz w:val="26"/>
          <w:szCs w:val="26"/>
        </w:rPr>
        <w:t>Friend of GCOW</w:t>
      </w:r>
    </w:p>
    <w:p w14:paraId="75885013" w14:textId="77777777" w:rsidR="00BD3CB8" w:rsidRPr="00BD3CB8" w:rsidRDefault="00BD3CB8" w:rsidP="00BD3CB8">
      <w:pPr>
        <w:jc w:val="center"/>
        <w:rPr>
          <w:rFonts w:ascii="Arial Narrow" w:hAnsi="Arial Narrow"/>
          <w:b w:val="0"/>
          <w:bCs/>
          <w:i/>
          <w:iCs/>
          <w:sz w:val="26"/>
          <w:szCs w:val="26"/>
        </w:rPr>
      </w:pPr>
      <w:r w:rsidRPr="00BD3CB8">
        <w:rPr>
          <w:rFonts w:ascii="Arial Narrow" w:hAnsi="Arial Narrow"/>
          <w:b w:val="0"/>
          <w:bCs/>
          <w:i/>
          <w:iCs/>
          <w:sz w:val="26"/>
          <w:szCs w:val="26"/>
        </w:rPr>
        <w:t>Course of the Year</w:t>
      </w:r>
    </w:p>
    <w:p w14:paraId="435E5A65" w14:textId="77777777" w:rsidR="00BD3CB8" w:rsidRPr="00BD3CB8" w:rsidRDefault="00BD3CB8" w:rsidP="00BD3CB8">
      <w:pPr>
        <w:jc w:val="center"/>
        <w:rPr>
          <w:rFonts w:ascii="Arial Narrow" w:hAnsi="Arial Narrow"/>
          <w:b w:val="0"/>
          <w:bCs/>
          <w:i/>
          <w:iCs/>
          <w:sz w:val="26"/>
          <w:szCs w:val="26"/>
        </w:rPr>
      </w:pPr>
      <w:r w:rsidRPr="00BD3CB8">
        <w:rPr>
          <w:rFonts w:ascii="Arial Narrow" w:hAnsi="Arial Narrow"/>
          <w:b w:val="0"/>
          <w:bCs/>
          <w:i/>
          <w:iCs/>
          <w:sz w:val="26"/>
          <w:szCs w:val="26"/>
        </w:rPr>
        <w:t>Lifetime Achievement</w:t>
      </w:r>
    </w:p>
    <w:p w14:paraId="15BEA77D" w14:textId="77777777" w:rsidR="00BD3CB8" w:rsidRPr="00BD3CB8" w:rsidRDefault="00BD3CB8" w:rsidP="00BD3CB8">
      <w:pPr>
        <w:rPr>
          <w:rFonts w:ascii="Arial Narrow" w:hAnsi="Arial Narrow"/>
          <w:b w:val="0"/>
          <w:bCs/>
          <w:i/>
          <w:iCs/>
          <w:color w:val="0000FF"/>
          <w:sz w:val="26"/>
          <w:szCs w:val="26"/>
        </w:rPr>
      </w:pPr>
    </w:p>
    <w:p w14:paraId="19F2D7B5" w14:textId="77777777" w:rsidR="00BD3CB8" w:rsidRPr="004E53AE" w:rsidRDefault="00BD3CB8" w:rsidP="00BD3CB8">
      <w:pPr>
        <w:ind w:left="720"/>
        <w:rPr>
          <w:rFonts w:ascii="Arial Narrow" w:hAnsi="Arial Narrow"/>
          <w:b w:val="0"/>
          <w:sz w:val="28"/>
          <w:szCs w:val="28"/>
        </w:rPr>
      </w:pPr>
    </w:p>
    <w:p w14:paraId="152642BD" w14:textId="77777777" w:rsidR="00BD3CB8" w:rsidRDefault="00BD3CB8" w:rsidP="002A063F">
      <w:pPr>
        <w:ind w:left="720"/>
        <w:rPr>
          <w:rFonts w:ascii="Arial Narrow" w:hAnsi="Arial Narrow"/>
          <w:b w:val="0"/>
          <w:sz w:val="28"/>
          <w:szCs w:val="28"/>
        </w:rPr>
      </w:pPr>
    </w:p>
    <w:p w14:paraId="28F72100" w14:textId="77777777" w:rsidR="00BD3CB8" w:rsidRDefault="00BD3CB8" w:rsidP="002A063F">
      <w:pPr>
        <w:ind w:left="720"/>
        <w:rPr>
          <w:rFonts w:ascii="Arial Narrow" w:hAnsi="Arial Narrow"/>
          <w:b w:val="0"/>
          <w:sz w:val="28"/>
          <w:szCs w:val="28"/>
        </w:rPr>
      </w:pPr>
    </w:p>
    <w:p w14:paraId="0EE4BC49" w14:textId="77777777" w:rsidR="00BD3CB8" w:rsidRDefault="00BD3CB8" w:rsidP="002A063F">
      <w:pPr>
        <w:ind w:left="720"/>
        <w:rPr>
          <w:rFonts w:ascii="Arial Narrow" w:hAnsi="Arial Narrow"/>
          <w:b w:val="0"/>
          <w:sz w:val="28"/>
          <w:szCs w:val="28"/>
        </w:rPr>
      </w:pPr>
    </w:p>
    <w:p w14:paraId="4CD4337A" w14:textId="77777777" w:rsidR="00BD3CB8" w:rsidRDefault="00BD3CB8" w:rsidP="002A063F">
      <w:pPr>
        <w:ind w:left="720"/>
        <w:rPr>
          <w:rFonts w:ascii="Arial Narrow" w:hAnsi="Arial Narrow"/>
          <w:b w:val="0"/>
          <w:sz w:val="28"/>
          <w:szCs w:val="28"/>
        </w:rPr>
      </w:pPr>
    </w:p>
    <w:p w14:paraId="1D2761C7" w14:textId="77777777" w:rsidR="00BD3CB8" w:rsidRDefault="00BD3CB8" w:rsidP="002A063F">
      <w:pPr>
        <w:ind w:left="720"/>
        <w:rPr>
          <w:rFonts w:ascii="Arial Narrow" w:hAnsi="Arial Narrow"/>
          <w:b w:val="0"/>
          <w:sz w:val="28"/>
          <w:szCs w:val="28"/>
        </w:rPr>
      </w:pPr>
    </w:p>
    <w:p w14:paraId="1FB787AC" w14:textId="77777777" w:rsidR="00BD3CB8" w:rsidRDefault="00BD3CB8" w:rsidP="002A063F">
      <w:pPr>
        <w:ind w:left="720"/>
        <w:rPr>
          <w:rFonts w:ascii="Arial Narrow" w:hAnsi="Arial Narrow"/>
          <w:b w:val="0"/>
          <w:sz w:val="28"/>
          <w:szCs w:val="28"/>
        </w:rPr>
      </w:pPr>
    </w:p>
    <w:p w14:paraId="4D1F2074" w14:textId="77777777" w:rsidR="00BD3CB8" w:rsidRDefault="00BD3CB8" w:rsidP="002A063F">
      <w:pPr>
        <w:ind w:left="720"/>
        <w:rPr>
          <w:rFonts w:ascii="Arial Narrow" w:hAnsi="Arial Narrow"/>
          <w:b w:val="0"/>
          <w:sz w:val="28"/>
          <w:szCs w:val="28"/>
        </w:rPr>
      </w:pPr>
    </w:p>
    <w:p w14:paraId="59144875" w14:textId="77777777" w:rsidR="00BD3CB8" w:rsidRDefault="00BD3CB8" w:rsidP="002A063F">
      <w:pPr>
        <w:ind w:left="720"/>
        <w:rPr>
          <w:rFonts w:ascii="Arial Narrow" w:hAnsi="Arial Narrow"/>
          <w:b w:val="0"/>
          <w:sz w:val="28"/>
          <w:szCs w:val="28"/>
        </w:rPr>
      </w:pPr>
    </w:p>
    <w:p w14:paraId="1E58EEE1" w14:textId="77777777" w:rsidR="00BD3CB8" w:rsidRDefault="00BD3CB8" w:rsidP="002A063F">
      <w:pPr>
        <w:ind w:left="720"/>
        <w:rPr>
          <w:rFonts w:ascii="Arial Narrow" w:hAnsi="Arial Narrow"/>
          <w:b w:val="0"/>
          <w:sz w:val="28"/>
          <w:szCs w:val="28"/>
        </w:rPr>
      </w:pPr>
    </w:p>
    <w:p w14:paraId="6D4E41C9" w14:textId="77777777" w:rsidR="00BD3CB8" w:rsidRDefault="00BD3CB8" w:rsidP="002A063F">
      <w:pPr>
        <w:ind w:left="720"/>
        <w:rPr>
          <w:rFonts w:ascii="Arial Narrow" w:hAnsi="Arial Narrow"/>
          <w:b w:val="0"/>
          <w:sz w:val="28"/>
          <w:szCs w:val="28"/>
        </w:rPr>
      </w:pPr>
    </w:p>
    <w:p w14:paraId="7793EAC7" w14:textId="77777777" w:rsidR="00BD3CB8" w:rsidRDefault="00BD3CB8" w:rsidP="002A063F">
      <w:pPr>
        <w:ind w:left="720"/>
        <w:rPr>
          <w:rFonts w:ascii="Arial Narrow" w:hAnsi="Arial Narrow"/>
          <w:b w:val="0"/>
          <w:sz w:val="28"/>
          <w:szCs w:val="28"/>
        </w:rPr>
      </w:pPr>
    </w:p>
    <w:p w14:paraId="025A16E7" w14:textId="77777777" w:rsidR="00BD3CB8" w:rsidRDefault="00BD3CB8" w:rsidP="002A063F">
      <w:pPr>
        <w:ind w:left="720"/>
        <w:rPr>
          <w:rFonts w:ascii="Arial Narrow" w:hAnsi="Arial Narrow"/>
          <w:b w:val="0"/>
          <w:sz w:val="28"/>
          <w:szCs w:val="28"/>
        </w:rPr>
      </w:pPr>
    </w:p>
    <w:p w14:paraId="486AFA6B" w14:textId="77777777" w:rsidR="00BD3CB8" w:rsidRDefault="00BD3CB8" w:rsidP="002A063F">
      <w:pPr>
        <w:ind w:left="720"/>
        <w:rPr>
          <w:rFonts w:ascii="Arial Narrow" w:hAnsi="Arial Narrow"/>
          <w:b w:val="0"/>
          <w:sz w:val="28"/>
          <w:szCs w:val="28"/>
        </w:rPr>
      </w:pPr>
    </w:p>
    <w:p w14:paraId="1D745CC1" w14:textId="77777777" w:rsidR="00BD3CB8" w:rsidRDefault="00BD3CB8" w:rsidP="002A063F">
      <w:pPr>
        <w:ind w:left="720"/>
        <w:rPr>
          <w:rFonts w:ascii="Arial Narrow" w:hAnsi="Arial Narrow"/>
          <w:b w:val="0"/>
          <w:sz w:val="28"/>
          <w:szCs w:val="28"/>
        </w:rPr>
      </w:pPr>
    </w:p>
    <w:p w14:paraId="545523D1" w14:textId="77777777" w:rsidR="00BD3CB8" w:rsidRDefault="00BD3CB8" w:rsidP="002A063F">
      <w:pPr>
        <w:ind w:left="720"/>
        <w:rPr>
          <w:rFonts w:ascii="Arial Narrow" w:hAnsi="Arial Narrow"/>
          <w:b w:val="0"/>
          <w:sz w:val="28"/>
          <w:szCs w:val="28"/>
        </w:rPr>
      </w:pPr>
    </w:p>
    <w:p w14:paraId="3ABCA30B" w14:textId="77777777" w:rsidR="00BD3CB8" w:rsidRPr="004E53AE" w:rsidRDefault="00BD3CB8" w:rsidP="002A063F">
      <w:pPr>
        <w:ind w:left="720"/>
        <w:rPr>
          <w:rFonts w:ascii="Arial Narrow" w:hAnsi="Arial Narrow"/>
          <w:b w:val="0"/>
          <w:sz w:val="28"/>
          <w:szCs w:val="28"/>
        </w:rPr>
      </w:pPr>
    </w:p>
    <w:sectPr w:rsidR="00BD3CB8" w:rsidRPr="004E53AE" w:rsidSect="00BA0E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43455"/>
    <w:multiLevelType w:val="hybridMultilevel"/>
    <w:tmpl w:val="0AFE1496"/>
    <w:lvl w:ilvl="0" w:tplc="ABD82B78">
      <w:start w:val="1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9C"/>
    <w:rsid w:val="00044580"/>
    <w:rsid w:val="0009635C"/>
    <w:rsid w:val="00122180"/>
    <w:rsid w:val="00122F30"/>
    <w:rsid w:val="001E4ABD"/>
    <w:rsid w:val="001E4E58"/>
    <w:rsid w:val="001F739F"/>
    <w:rsid w:val="0023225E"/>
    <w:rsid w:val="002A063F"/>
    <w:rsid w:val="00310E47"/>
    <w:rsid w:val="003B37E2"/>
    <w:rsid w:val="003B5B79"/>
    <w:rsid w:val="003E7AE7"/>
    <w:rsid w:val="004E180C"/>
    <w:rsid w:val="004E53AE"/>
    <w:rsid w:val="00520810"/>
    <w:rsid w:val="005B3635"/>
    <w:rsid w:val="005C7709"/>
    <w:rsid w:val="0069459B"/>
    <w:rsid w:val="0072599C"/>
    <w:rsid w:val="007503CE"/>
    <w:rsid w:val="00755759"/>
    <w:rsid w:val="00773ECD"/>
    <w:rsid w:val="007A54CA"/>
    <w:rsid w:val="007C4F27"/>
    <w:rsid w:val="00820CE5"/>
    <w:rsid w:val="00887EFD"/>
    <w:rsid w:val="00893988"/>
    <w:rsid w:val="008B646A"/>
    <w:rsid w:val="008C259C"/>
    <w:rsid w:val="008E4427"/>
    <w:rsid w:val="00931072"/>
    <w:rsid w:val="00963A1C"/>
    <w:rsid w:val="009951AC"/>
    <w:rsid w:val="009A60CC"/>
    <w:rsid w:val="009D1AE2"/>
    <w:rsid w:val="009D6344"/>
    <w:rsid w:val="009E406E"/>
    <w:rsid w:val="00A34188"/>
    <w:rsid w:val="00A449DE"/>
    <w:rsid w:val="00AA7D98"/>
    <w:rsid w:val="00B30BFC"/>
    <w:rsid w:val="00B67D85"/>
    <w:rsid w:val="00B802C7"/>
    <w:rsid w:val="00BA0E9C"/>
    <w:rsid w:val="00BD3CB8"/>
    <w:rsid w:val="00BD5561"/>
    <w:rsid w:val="00C04800"/>
    <w:rsid w:val="00C250A0"/>
    <w:rsid w:val="00CA6FD4"/>
    <w:rsid w:val="00CE1A06"/>
    <w:rsid w:val="00D01166"/>
    <w:rsid w:val="00D01EAE"/>
    <w:rsid w:val="00D01FF1"/>
    <w:rsid w:val="00D47F6A"/>
    <w:rsid w:val="00D56430"/>
    <w:rsid w:val="00DE657D"/>
    <w:rsid w:val="00E029E4"/>
    <w:rsid w:val="00E2056F"/>
    <w:rsid w:val="00E47490"/>
    <w:rsid w:val="00E86155"/>
    <w:rsid w:val="00E9558A"/>
    <w:rsid w:val="00EA1B64"/>
    <w:rsid w:val="00EC1939"/>
    <w:rsid w:val="00F17F8F"/>
    <w:rsid w:val="00FA3C1F"/>
    <w:rsid w:val="00FD3F8B"/>
    <w:rsid w:val="00FE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1D3F"/>
  <w15:chartTrackingRefBased/>
  <w15:docId w15:val="{FE3024EB-914F-473F-A32A-D99C82EB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E9C"/>
    <w:pPr>
      <w:spacing w:after="0" w:line="240" w:lineRule="auto"/>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0E9C"/>
    <w:rPr>
      <w:b/>
      <w:bCs/>
    </w:rPr>
  </w:style>
  <w:style w:type="paragraph" w:styleId="NoSpacing">
    <w:name w:val="No Spacing"/>
    <w:uiPriority w:val="1"/>
    <w:qFormat/>
    <w:rsid w:val="00BA0E9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95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58A"/>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jeff schwister</cp:lastModifiedBy>
  <cp:revision>3</cp:revision>
  <cp:lastPrinted>2016-09-06T16:43:00Z</cp:lastPrinted>
  <dcterms:created xsi:type="dcterms:W3CDTF">2024-07-09T14:21:00Z</dcterms:created>
  <dcterms:modified xsi:type="dcterms:W3CDTF">2024-07-09T14:21:00Z</dcterms:modified>
</cp:coreProperties>
</file>